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C282" w14:textId="730EC460" w:rsidR="00792568" w:rsidRDefault="00016E1D">
      <w:pPr>
        <w:jc w:val="both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0F4FF991" wp14:editId="1BD0712E">
            <wp:extent cx="1809750" cy="602692"/>
            <wp:effectExtent l="0" t="0" r="0" b="6985"/>
            <wp:docPr id="6044545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54536" name="Image 604454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144" cy="60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568" w:rsidRPr="00435F28">
        <w:rPr>
          <w:rFonts w:ascii="Calibri" w:hAnsi="Calibri" w:cs="Calibri"/>
          <w:b/>
          <w:noProof/>
        </w:rPr>
        <w:tab/>
      </w:r>
      <w:r w:rsidR="00792568" w:rsidRPr="00435F28">
        <w:rPr>
          <w:rFonts w:ascii="Calibri" w:hAnsi="Calibri" w:cs="Calibri"/>
          <w:b/>
          <w:noProof/>
        </w:rPr>
        <w:tab/>
      </w:r>
      <w:r w:rsidR="001611A9">
        <w:rPr>
          <w:rFonts w:ascii="Calibri" w:hAnsi="Calibri" w:cs="Calibri"/>
          <w:b/>
          <w:noProof/>
        </w:rPr>
        <w:tab/>
      </w:r>
      <w:r w:rsidR="0004380B" w:rsidRPr="00435F28">
        <w:rPr>
          <w:rFonts w:ascii="Calibri" w:hAnsi="Calibri" w:cs="Calibri"/>
          <w:b/>
          <w:noProof/>
        </w:rPr>
        <w:tab/>
      </w:r>
      <w:r w:rsidR="001611A9">
        <w:rPr>
          <w:rFonts w:ascii="Calibri" w:hAnsi="Calibri" w:cs="Calibri"/>
          <w:b/>
          <w:noProof/>
        </w:rPr>
        <w:tab/>
      </w:r>
      <w:r w:rsidR="001611A9">
        <w:rPr>
          <w:rFonts w:ascii="Calibri" w:hAnsi="Calibri" w:cs="Calibri"/>
          <w:b/>
          <w:noProof/>
        </w:rPr>
        <w:tab/>
      </w:r>
      <w:r w:rsidR="00227A55">
        <w:rPr>
          <w:rFonts w:ascii="Calibri" w:hAnsi="Calibri" w:cs="Calibri"/>
          <w:b/>
          <w:noProof/>
        </w:rPr>
        <w:tab/>
      </w:r>
      <w:r w:rsidR="00227A55">
        <w:rPr>
          <w:rFonts w:ascii="Calibri" w:hAnsi="Calibri" w:cs="Calibri"/>
          <w:b/>
          <w:noProof/>
        </w:rPr>
        <w:drawing>
          <wp:inline distT="0" distB="0" distL="0" distR="0" wp14:anchorId="11123BCC" wp14:editId="70BCF358">
            <wp:extent cx="1607493" cy="603221"/>
            <wp:effectExtent l="0" t="0" r="0" b="6985"/>
            <wp:docPr id="46871563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15631" name="Image 4687156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716" cy="62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FEE7D" w14:textId="77777777" w:rsidR="00227A55" w:rsidRPr="00435F28" w:rsidRDefault="00227A55">
      <w:pPr>
        <w:jc w:val="both"/>
        <w:rPr>
          <w:rFonts w:ascii="Calibri" w:hAnsi="Calibri" w:cs="Calibri"/>
          <w:b/>
          <w:noProof/>
        </w:rPr>
      </w:pPr>
    </w:p>
    <w:p w14:paraId="0CBADDFB" w14:textId="055AFE66" w:rsidR="008F37AD" w:rsidRPr="00A81F34" w:rsidRDefault="00F32ADA" w:rsidP="00227A5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81F34">
        <w:rPr>
          <w:rFonts w:ascii="Calibri" w:hAnsi="Calibri" w:cs="Calibri"/>
          <w:b/>
          <w:bCs/>
          <w:sz w:val="24"/>
          <w:szCs w:val="24"/>
        </w:rPr>
        <w:t>Jacques DAVID</w:t>
      </w:r>
      <w:r w:rsidRPr="00A81F34">
        <w:rPr>
          <w:rFonts w:ascii="Calibri" w:hAnsi="Calibri" w:cs="Calibri"/>
          <w:b/>
          <w:bCs/>
          <w:sz w:val="24"/>
          <w:szCs w:val="24"/>
        </w:rPr>
        <w:tab/>
      </w:r>
      <w:r w:rsidRPr="00A81F34">
        <w:rPr>
          <w:rFonts w:ascii="Calibri" w:hAnsi="Calibri" w:cs="Calibri"/>
          <w:b/>
          <w:bCs/>
          <w:sz w:val="24"/>
          <w:szCs w:val="24"/>
        </w:rPr>
        <w:tab/>
      </w:r>
      <w:r w:rsidRPr="00A81F34">
        <w:rPr>
          <w:rFonts w:ascii="Calibri" w:hAnsi="Calibri" w:cs="Calibri"/>
          <w:b/>
          <w:bCs/>
          <w:sz w:val="24"/>
          <w:szCs w:val="24"/>
        </w:rPr>
        <w:tab/>
      </w:r>
      <w:r w:rsidRPr="00A81F34">
        <w:rPr>
          <w:rFonts w:ascii="Calibri" w:hAnsi="Calibri" w:cs="Calibri"/>
          <w:b/>
          <w:bCs/>
          <w:sz w:val="24"/>
          <w:szCs w:val="24"/>
        </w:rPr>
        <w:tab/>
      </w:r>
      <w:r w:rsidR="008A41ED" w:rsidRPr="00A81F34">
        <w:rPr>
          <w:rFonts w:ascii="Calibri" w:hAnsi="Calibri" w:cs="Calibri"/>
          <w:b/>
          <w:bCs/>
          <w:sz w:val="24"/>
          <w:szCs w:val="24"/>
        </w:rPr>
        <w:tab/>
      </w:r>
      <w:r w:rsidR="008A41ED" w:rsidRPr="00A81F34">
        <w:rPr>
          <w:rFonts w:ascii="Calibri" w:hAnsi="Calibri" w:cs="Calibri"/>
          <w:b/>
          <w:bCs/>
          <w:sz w:val="24"/>
          <w:szCs w:val="24"/>
        </w:rPr>
        <w:tab/>
      </w:r>
      <w:r w:rsidR="008A41ED" w:rsidRPr="00A81F34">
        <w:rPr>
          <w:rFonts w:ascii="Calibri" w:hAnsi="Calibri" w:cs="Calibri"/>
          <w:b/>
          <w:bCs/>
          <w:sz w:val="24"/>
          <w:szCs w:val="24"/>
        </w:rPr>
        <w:tab/>
      </w:r>
      <w:r w:rsidR="008A41ED" w:rsidRPr="00A81F34">
        <w:rPr>
          <w:rFonts w:ascii="Calibri" w:hAnsi="Calibri" w:cs="Calibri"/>
          <w:b/>
          <w:bCs/>
          <w:sz w:val="24"/>
          <w:szCs w:val="24"/>
        </w:rPr>
        <w:tab/>
      </w:r>
      <w:r w:rsidR="008A41ED" w:rsidRPr="00A81F34">
        <w:rPr>
          <w:rFonts w:ascii="Calibri" w:hAnsi="Calibri" w:cs="Calibri"/>
          <w:b/>
          <w:bCs/>
          <w:sz w:val="24"/>
          <w:szCs w:val="24"/>
        </w:rPr>
        <w:tab/>
      </w:r>
      <w:r w:rsidR="008F37AD" w:rsidRPr="00A81F34">
        <w:rPr>
          <w:rFonts w:ascii="Calibri" w:hAnsi="Calibri" w:cs="Calibri"/>
          <w:b/>
          <w:bCs/>
          <w:sz w:val="24"/>
          <w:szCs w:val="24"/>
        </w:rPr>
        <w:t>Cergy, le</w:t>
      </w:r>
      <w:r w:rsidR="00016E1D" w:rsidRPr="00A81F3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26D46">
        <w:rPr>
          <w:rFonts w:ascii="Calibri" w:hAnsi="Calibri" w:cs="Calibri"/>
          <w:b/>
          <w:bCs/>
          <w:sz w:val="24"/>
          <w:szCs w:val="24"/>
        </w:rPr>
        <w:t>29 janvier</w:t>
      </w:r>
      <w:r w:rsidR="008A41ED" w:rsidRPr="00A81F34">
        <w:rPr>
          <w:rFonts w:ascii="Calibri" w:hAnsi="Calibri" w:cs="Calibri"/>
          <w:b/>
          <w:bCs/>
          <w:sz w:val="24"/>
          <w:szCs w:val="24"/>
        </w:rPr>
        <w:t xml:space="preserve"> 20</w:t>
      </w:r>
      <w:r w:rsidR="00016E1D" w:rsidRPr="00A81F34">
        <w:rPr>
          <w:rFonts w:ascii="Calibri" w:hAnsi="Calibri" w:cs="Calibri"/>
          <w:b/>
          <w:bCs/>
          <w:sz w:val="24"/>
          <w:szCs w:val="24"/>
        </w:rPr>
        <w:t>2</w:t>
      </w:r>
      <w:r w:rsidR="00726D46">
        <w:rPr>
          <w:rFonts w:ascii="Calibri" w:hAnsi="Calibri" w:cs="Calibri"/>
          <w:b/>
          <w:bCs/>
          <w:sz w:val="24"/>
          <w:szCs w:val="24"/>
        </w:rPr>
        <w:t>6</w:t>
      </w:r>
    </w:p>
    <w:p w14:paraId="0EEDE749" w14:textId="77777777" w:rsidR="008A41ED" w:rsidRPr="00A81F34" w:rsidRDefault="008A41ED">
      <w:pPr>
        <w:jc w:val="both"/>
        <w:rPr>
          <w:rFonts w:ascii="Calibri" w:hAnsi="Calibri" w:cs="Calibri"/>
          <w:sz w:val="24"/>
          <w:szCs w:val="24"/>
        </w:rPr>
      </w:pPr>
    </w:p>
    <w:p w14:paraId="57CE9D01" w14:textId="77777777" w:rsidR="008F37AD" w:rsidRPr="001611A9" w:rsidRDefault="00811E7C" w:rsidP="00F32ADA">
      <w:pPr>
        <w:spacing w:before="120" w:after="120"/>
        <w:jc w:val="center"/>
        <w:rPr>
          <w:rStyle w:val="Titredulivre"/>
          <w:sz w:val="32"/>
          <w:szCs w:val="32"/>
        </w:rPr>
      </w:pPr>
      <w:r w:rsidRPr="001611A9">
        <w:rPr>
          <w:rStyle w:val="Titredulivre"/>
          <w:sz w:val="32"/>
          <w:szCs w:val="32"/>
        </w:rPr>
        <w:t>Notice bio</w:t>
      </w:r>
      <w:r w:rsidR="0004380B" w:rsidRPr="001611A9">
        <w:rPr>
          <w:rStyle w:val="Titredulivre"/>
          <w:sz w:val="32"/>
          <w:szCs w:val="32"/>
        </w:rPr>
        <w:t>-biblio</w:t>
      </w:r>
      <w:r w:rsidRPr="001611A9">
        <w:rPr>
          <w:rStyle w:val="Titredulivre"/>
          <w:sz w:val="32"/>
          <w:szCs w:val="32"/>
        </w:rPr>
        <w:t>graphique</w:t>
      </w:r>
    </w:p>
    <w:p w14:paraId="2C6A2620" w14:textId="77777777" w:rsidR="008A41ED" w:rsidRDefault="008A41ED" w:rsidP="008A41ED">
      <w:pPr>
        <w:spacing w:after="120"/>
        <w:jc w:val="both"/>
        <w:rPr>
          <w:rFonts w:ascii="Calibri" w:hAnsi="Calibri" w:cs="Calibri"/>
          <w:sz w:val="22"/>
        </w:rPr>
      </w:pPr>
    </w:p>
    <w:p w14:paraId="0A5CF7F6" w14:textId="7EE17DC6" w:rsidR="008F37AD" w:rsidRPr="00157383" w:rsidRDefault="00016E1D" w:rsidP="00157383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157383">
        <w:rPr>
          <w:rFonts w:ascii="Calibri" w:hAnsi="Calibri" w:cs="Calibri"/>
          <w:sz w:val="24"/>
          <w:szCs w:val="24"/>
        </w:rPr>
        <w:t>Professeur émérite</w:t>
      </w:r>
      <w:r w:rsidR="00722169" w:rsidRPr="00157383">
        <w:rPr>
          <w:rFonts w:ascii="Calibri" w:hAnsi="Calibri" w:cs="Calibri"/>
          <w:sz w:val="24"/>
          <w:szCs w:val="24"/>
        </w:rPr>
        <w:t xml:space="preserve"> en Sciences du </w:t>
      </w:r>
      <w:r w:rsidR="00435F28" w:rsidRPr="00157383">
        <w:rPr>
          <w:rFonts w:ascii="Calibri" w:hAnsi="Calibri" w:cs="Calibri"/>
          <w:sz w:val="24"/>
          <w:szCs w:val="24"/>
        </w:rPr>
        <w:t>L</w:t>
      </w:r>
      <w:r w:rsidR="00722169" w:rsidRPr="00157383">
        <w:rPr>
          <w:rFonts w:ascii="Calibri" w:hAnsi="Calibri" w:cs="Calibri"/>
          <w:sz w:val="24"/>
          <w:szCs w:val="24"/>
        </w:rPr>
        <w:t>angage (</w:t>
      </w:r>
      <w:r w:rsidR="00227A55" w:rsidRPr="00157383">
        <w:rPr>
          <w:rFonts w:ascii="Calibri" w:hAnsi="Calibri" w:cs="Calibri"/>
          <w:sz w:val="24"/>
          <w:szCs w:val="24"/>
        </w:rPr>
        <w:t xml:space="preserve">CNU </w:t>
      </w:r>
      <w:r w:rsidR="00722169" w:rsidRPr="00157383">
        <w:rPr>
          <w:rFonts w:ascii="Calibri" w:hAnsi="Calibri" w:cs="Calibri"/>
          <w:sz w:val="24"/>
          <w:szCs w:val="24"/>
        </w:rPr>
        <w:t>7</w:t>
      </w:r>
      <w:r w:rsidR="00722169" w:rsidRPr="00227A55">
        <w:rPr>
          <w:rFonts w:ascii="Calibri" w:hAnsi="Calibri" w:cs="Calibri"/>
          <w:sz w:val="24"/>
          <w:szCs w:val="24"/>
          <w:vertAlign w:val="superscript"/>
        </w:rPr>
        <w:t>èm</w:t>
      </w:r>
      <w:r w:rsidR="00227A55" w:rsidRPr="00227A55">
        <w:rPr>
          <w:rFonts w:ascii="Calibri" w:hAnsi="Calibri" w:cs="Calibri"/>
          <w:sz w:val="24"/>
          <w:szCs w:val="24"/>
          <w:vertAlign w:val="superscript"/>
        </w:rPr>
        <w:t>e</w:t>
      </w:r>
      <w:r w:rsidR="00227A55">
        <w:rPr>
          <w:rFonts w:ascii="Calibri" w:hAnsi="Calibri" w:cs="Calibri"/>
          <w:sz w:val="24"/>
          <w:szCs w:val="24"/>
        </w:rPr>
        <w:t xml:space="preserve"> </w:t>
      </w:r>
      <w:r w:rsidR="00722169" w:rsidRPr="00157383">
        <w:rPr>
          <w:rFonts w:ascii="Calibri" w:hAnsi="Calibri" w:cs="Calibri"/>
          <w:sz w:val="24"/>
          <w:szCs w:val="24"/>
        </w:rPr>
        <w:t xml:space="preserve">section) </w:t>
      </w:r>
      <w:r w:rsidR="008A41ED" w:rsidRPr="00157383">
        <w:rPr>
          <w:rFonts w:ascii="Calibri" w:hAnsi="Calibri" w:cs="Calibri"/>
          <w:sz w:val="24"/>
          <w:szCs w:val="24"/>
        </w:rPr>
        <w:t xml:space="preserve">à </w:t>
      </w:r>
      <w:r w:rsidR="00D94B1E">
        <w:rPr>
          <w:rFonts w:ascii="Calibri" w:hAnsi="Calibri" w:cs="Calibri"/>
          <w:sz w:val="24"/>
          <w:szCs w:val="24"/>
        </w:rPr>
        <w:t xml:space="preserve">CY </w:t>
      </w:r>
      <w:r w:rsidR="002149A5" w:rsidRPr="00157383">
        <w:rPr>
          <w:rFonts w:ascii="Calibri" w:hAnsi="Calibri" w:cs="Calibri"/>
          <w:sz w:val="24"/>
          <w:szCs w:val="24"/>
        </w:rPr>
        <w:t xml:space="preserve">Cergy Paris </w:t>
      </w:r>
      <w:r w:rsidR="008A41ED" w:rsidRPr="00157383">
        <w:rPr>
          <w:rFonts w:ascii="Calibri" w:hAnsi="Calibri" w:cs="Calibri"/>
          <w:sz w:val="24"/>
          <w:szCs w:val="24"/>
        </w:rPr>
        <w:t>U</w:t>
      </w:r>
      <w:r w:rsidR="00722169" w:rsidRPr="00157383">
        <w:rPr>
          <w:rFonts w:ascii="Calibri" w:hAnsi="Calibri" w:cs="Calibri"/>
          <w:sz w:val="24"/>
          <w:szCs w:val="24"/>
        </w:rPr>
        <w:t xml:space="preserve">niversité, chercheur </w:t>
      </w:r>
      <w:r w:rsidR="002149A5" w:rsidRPr="00157383">
        <w:rPr>
          <w:rFonts w:ascii="Calibri" w:hAnsi="Calibri" w:cs="Calibri"/>
          <w:sz w:val="24"/>
          <w:szCs w:val="24"/>
        </w:rPr>
        <w:t>au laboratoire « Héritages</w:t>
      </w:r>
      <w:r w:rsidR="00227A55">
        <w:rPr>
          <w:rFonts w:ascii="Calibri" w:hAnsi="Calibri" w:cs="Calibri"/>
          <w:sz w:val="24"/>
          <w:szCs w:val="24"/>
        </w:rPr>
        <w:t> »</w:t>
      </w:r>
      <w:r w:rsidR="002149A5" w:rsidRPr="00157383">
        <w:rPr>
          <w:rFonts w:ascii="Calibri" w:hAnsi="Calibri" w:cs="Calibri"/>
          <w:sz w:val="24"/>
          <w:szCs w:val="24"/>
        </w:rPr>
        <w:t xml:space="preserve"> (UMR-CNRS</w:t>
      </w:r>
      <w:r w:rsidR="00C751FE" w:rsidRPr="00157383">
        <w:rPr>
          <w:rFonts w:ascii="Calibri" w:hAnsi="Calibri" w:cs="Calibri"/>
          <w:sz w:val="24"/>
          <w:szCs w:val="24"/>
        </w:rPr>
        <w:t xml:space="preserve"> 9022</w:t>
      </w:r>
      <w:r w:rsidR="00722169" w:rsidRPr="00157383">
        <w:rPr>
          <w:rFonts w:ascii="Calibri" w:hAnsi="Calibri" w:cs="Calibri"/>
          <w:sz w:val="24"/>
          <w:szCs w:val="24"/>
        </w:rPr>
        <w:t>) de la même université.</w:t>
      </w:r>
      <w:r w:rsidR="00157383" w:rsidRPr="00157383">
        <w:rPr>
          <w:rFonts w:ascii="Calibri" w:hAnsi="Calibri" w:cs="Calibri"/>
          <w:sz w:val="24"/>
          <w:szCs w:val="24"/>
        </w:rPr>
        <w:t xml:space="preserve"> </w:t>
      </w:r>
      <w:r w:rsidR="009C79BB" w:rsidRPr="00157383">
        <w:rPr>
          <w:rFonts w:ascii="Calibri" w:hAnsi="Calibri" w:cs="Calibri"/>
          <w:sz w:val="24"/>
          <w:szCs w:val="24"/>
        </w:rPr>
        <w:t>I</w:t>
      </w:r>
      <w:r w:rsidR="00E91B05" w:rsidRPr="00157383">
        <w:rPr>
          <w:rFonts w:ascii="Calibri" w:hAnsi="Calibri" w:cs="Calibri"/>
          <w:sz w:val="24"/>
          <w:szCs w:val="24"/>
        </w:rPr>
        <w:t xml:space="preserve">l a conduit plusieurs recherches dans les domaines </w:t>
      </w:r>
      <w:r w:rsidR="0044716B" w:rsidRPr="00157383">
        <w:rPr>
          <w:rFonts w:ascii="Calibri" w:hAnsi="Calibri"/>
          <w:sz w:val="24"/>
          <w:szCs w:val="24"/>
        </w:rPr>
        <w:t>de l’acquisition de la litéracie et des pratiques d’écriture</w:t>
      </w:r>
      <w:r w:rsidR="004E4EB1">
        <w:rPr>
          <w:rFonts w:ascii="Calibri" w:hAnsi="Calibri"/>
          <w:sz w:val="24"/>
          <w:szCs w:val="24"/>
        </w:rPr>
        <w:t xml:space="preserve"> scolaires et universitaires</w:t>
      </w:r>
      <w:r w:rsidR="0044716B" w:rsidRPr="00157383">
        <w:rPr>
          <w:rFonts w:ascii="Calibri" w:hAnsi="Calibri"/>
          <w:sz w:val="24"/>
          <w:szCs w:val="24"/>
        </w:rPr>
        <w:t xml:space="preserve">, de </w:t>
      </w:r>
      <w:r w:rsidR="00D94B1E">
        <w:rPr>
          <w:rFonts w:ascii="Calibri" w:hAnsi="Calibri"/>
          <w:sz w:val="24"/>
          <w:szCs w:val="24"/>
        </w:rPr>
        <w:t>l’étude</w:t>
      </w:r>
      <w:r w:rsidR="0044716B" w:rsidRPr="00157383">
        <w:rPr>
          <w:rFonts w:ascii="Calibri" w:hAnsi="Calibri"/>
          <w:sz w:val="24"/>
          <w:szCs w:val="24"/>
        </w:rPr>
        <w:t xml:space="preserve"> de la langue en morphosyntaxe</w:t>
      </w:r>
      <w:r w:rsidR="007E73F8">
        <w:rPr>
          <w:rFonts w:ascii="Calibri" w:hAnsi="Calibri"/>
          <w:sz w:val="24"/>
          <w:szCs w:val="24"/>
        </w:rPr>
        <w:t>, orthographe</w:t>
      </w:r>
      <w:r w:rsidR="0044716B" w:rsidRPr="00157383">
        <w:rPr>
          <w:rFonts w:ascii="Calibri" w:hAnsi="Calibri"/>
          <w:sz w:val="24"/>
          <w:szCs w:val="24"/>
        </w:rPr>
        <w:t xml:space="preserve"> et lexique</w:t>
      </w:r>
      <w:r w:rsidR="00E91B05" w:rsidRPr="00157383">
        <w:rPr>
          <w:rFonts w:ascii="Calibri" w:hAnsi="Calibri" w:cs="Calibri"/>
          <w:sz w:val="24"/>
          <w:szCs w:val="24"/>
        </w:rPr>
        <w:t xml:space="preserve">. </w:t>
      </w:r>
      <w:r w:rsidR="008F37AD" w:rsidRPr="00157383">
        <w:rPr>
          <w:rFonts w:ascii="Calibri" w:hAnsi="Calibri" w:cs="Calibri"/>
          <w:sz w:val="24"/>
          <w:szCs w:val="24"/>
        </w:rPr>
        <w:t xml:space="preserve">Auteur de plusieurs articles et ouvrages en </w:t>
      </w:r>
      <w:r w:rsidR="004E4B71" w:rsidRPr="00157383">
        <w:rPr>
          <w:rFonts w:ascii="Calibri" w:hAnsi="Calibri" w:cs="Calibri"/>
          <w:sz w:val="24"/>
          <w:szCs w:val="24"/>
        </w:rPr>
        <w:t>linguistique et didactique du français</w:t>
      </w:r>
      <w:r w:rsidR="008F37AD" w:rsidRPr="00157383">
        <w:rPr>
          <w:rFonts w:ascii="Calibri" w:hAnsi="Calibri" w:cs="Calibri"/>
          <w:sz w:val="24"/>
          <w:szCs w:val="24"/>
        </w:rPr>
        <w:t xml:space="preserve">, il est également </w:t>
      </w:r>
      <w:r w:rsidR="009C79BB" w:rsidRPr="00157383">
        <w:rPr>
          <w:rFonts w:ascii="Calibri" w:hAnsi="Calibri" w:cs="Calibri"/>
          <w:sz w:val="24"/>
          <w:szCs w:val="24"/>
        </w:rPr>
        <w:t xml:space="preserve">depuis 1995 </w:t>
      </w:r>
      <w:r w:rsidR="008F37AD" w:rsidRPr="00157383">
        <w:rPr>
          <w:rFonts w:ascii="Calibri" w:hAnsi="Calibri" w:cs="Calibri"/>
          <w:sz w:val="24"/>
          <w:szCs w:val="24"/>
        </w:rPr>
        <w:t xml:space="preserve">rédacteur en chef de la revue </w:t>
      </w:r>
      <w:r w:rsidR="008F37AD" w:rsidRPr="00157383">
        <w:rPr>
          <w:rFonts w:ascii="Calibri" w:hAnsi="Calibri" w:cs="Calibri"/>
          <w:i/>
          <w:sz w:val="24"/>
          <w:szCs w:val="24"/>
        </w:rPr>
        <w:t xml:space="preserve">Le </w:t>
      </w:r>
      <w:r w:rsidR="004E4B71" w:rsidRPr="00157383">
        <w:rPr>
          <w:rFonts w:ascii="Calibri" w:hAnsi="Calibri" w:cs="Calibri"/>
          <w:i/>
          <w:sz w:val="24"/>
          <w:szCs w:val="24"/>
        </w:rPr>
        <w:t>f</w:t>
      </w:r>
      <w:r w:rsidR="008F37AD" w:rsidRPr="00157383">
        <w:rPr>
          <w:rFonts w:ascii="Calibri" w:hAnsi="Calibri" w:cs="Calibri"/>
          <w:i/>
          <w:sz w:val="24"/>
          <w:szCs w:val="24"/>
        </w:rPr>
        <w:t>rançais aujourd’hui</w:t>
      </w:r>
      <w:r w:rsidR="008F37AD" w:rsidRPr="00157383">
        <w:rPr>
          <w:rFonts w:ascii="Calibri" w:hAnsi="Calibri" w:cs="Calibri"/>
          <w:sz w:val="24"/>
          <w:szCs w:val="24"/>
        </w:rPr>
        <w:t>.</w:t>
      </w:r>
    </w:p>
    <w:p w14:paraId="6817F5EC" w14:textId="34215A85" w:rsidR="008F37AD" w:rsidRPr="00435F28" w:rsidRDefault="00867212" w:rsidP="0004380B">
      <w:pPr>
        <w:rPr>
          <w:rStyle w:val="Titredulivre"/>
        </w:rPr>
      </w:pPr>
      <w:r>
        <w:rPr>
          <w:rStyle w:val="Titredulivre"/>
        </w:rPr>
        <w:t>P</w:t>
      </w:r>
      <w:r w:rsidR="00792568" w:rsidRPr="00435F28">
        <w:rPr>
          <w:rStyle w:val="Titredulivre"/>
        </w:rPr>
        <w:t>ublications</w:t>
      </w:r>
      <w:r w:rsidR="002D1EAB">
        <w:rPr>
          <w:rStyle w:val="Titredulivre"/>
        </w:rPr>
        <w:t xml:space="preserve"> récentes</w:t>
      </w:r>
    </w:p>
    <w:p w14:paraId="1407C958" w14:textId="57C04960" w:rsidR="00867212" w:rsidRPr="00867212" w:rsidRDefault="00867212" w:rsidP="00867212">
      <w:pPr>
        <w:spacing w:before="120"/>
        <w:rPr>
          <w:rStyle w:val="Rfrenceintense"/>
          <w:rFonts w:ascii="Calibri" w:hAnsi="Calibri" w:cs="Calibri"/>
          <w:sz w:val="22"/>
          <w:szCs w:val="22"/>
        </w:rPr>
      </w:pPr>
      <w:r w:rsidRPr="00867212">
        <w:rPr>
          <w:rStyle w:val="Rfrenceintense"/>
          <w:rFonts w:ascii="Calibri" w:hAnsi="Calibri" w:cs="Calibri"/>
          <w:sz w:val="22"/>
          <w:szCs w:val="22"/>
        </w:rPr>
        <w:t xml:space="preserve">Chiss, J.-L. &amp; David, J. (2018). </w:t>
      </w:r>
      <w:r w:rsidRPr="00867212">
        <w:rPr>
          <w:rStyle w:val="Rfrenceintense"/>
          <w:rFonts w:ascii="Calibri" w:hAnsi="Calibri" w:cs="Calibri"/>
          <w:i/>
          <w:iCs/>
          <w:sz w:val="22"/>
          <w:szCs w:val="22"/>
        </w:rPr>
        <w:t>Didactique du français. Enjeux disciplinaires et étude de la langue</w:t>
      </w:r>
      <w:r w:rsidRPr="00867212">
        <w:rPr>
          <w:rStyle w:val="Rfrenceintense"/>
          <w:rFonts w:ascii="Calibri" w:hAnsi="Calibri" w:cs="Calibri"/>
          <w:sz w:val="22"/>
          <w:szCs w:val="22"/>
        </w:rPr>
        <w:t xml:space="preserve">. Armand Colin, coll. </w:t>
      </w:r>
      <w:r w:rsidR="0079049A">
        <w:rPr>
          <w:rStyle w:val="Rfrenceintense"/>
          <w:rFonts w:ascii="Calibri" w:hAnsi="Calibri" w:cs="Calibri"/>
          <w:sz w:val="22"/>
          <w:szCs w:val="22"/>
        </w:rPr>
        <w:t>« </w:t>
      </w:r>
      <w:r w:rsidRPr="00867212">
        <w:rPr>
          <w:rStyle w:val="Rfrenceintense"/>
          <w:rFonts w:ascii="Calibri" w:hAnsi="Calibri" w:cs="Calibri"/>
          <w:sz w:val="22"/>
          <w:szCs w:val="22"/>
        </w:rPr>
        <w:t>U</w:t>
      </w:r>
      <w:r w:rsidR="0079049A">
        <w:rPr>
          <w:rStyle w:val="Rfrenceintense"/>
          <w:rFonts w:ascii="Calibri" w:hAnsi="Calibri" w:cs="Calibri"/>
          <w:sz w:val="22"/>
          <w:szCs w:val="22"/>
        </w:rPr>
        <w:t> »</w:t>
      </w:r>
      <w:r>
        <w:rPr>
          <w:rStyle w:val="Rfrenceintense"/>
          <w:rFonts w:ascii="Calibri" w:hAnsi="Calibri" w:cs="Calibri"/>
          <w:sz w:val="22"/>
          <w:szCs w:val="22"/>
        </w:rPr>
        <w:t>.</w:t>
      </w:r>
    </w:p>
    <w:p w14:paraId="2B8F40BE" w14:textId="4C8E1A25" w:rsidR="00867212" w:rsidRPr="00867212" w:rsidRDefault="00867212" w:rsidP="00867212">
      <w:pPr>
        <w:spacing w:before="120"/>
        <w:rPr>
          <w:rStyle w:val="Rfrenceintense"/>
          <w:rFonts w:ascii="Calibri" w:hAnsi="Calibri" w:cs="Calibri"/>
          <w:sz w:val="22"/>
          <w:szCs w:val="22"/>
        </w:rPr>
      </w:pPr>
      <w:r w:rsidRPr="00867212">
        <w:rPr>
          <w:rStyle w:val="Rfrenceintense"/>
          <w:rFonts w:ascii="Calibri" w:hAnsi="Calibri" w:cs="Calibri"/>
          <w:sz w:val="22"/>
          <w:szCs w:val="22"/>
        </w:rPr>
        <w:t>David, J. &amp; Rinck, F. (2021).</w:t>
      </w:r>
      <w:r w:rsidR="002D1EAB">
        <w:rPr>
          <w:rStyle w:val="Rfrenceintense"/>
          <w:rFonts w:ascii="Calibri" w:hAnsi="Calibri" w:cs="Calibri"/>
          <w:sz w:val="22"/>
          <w:szCs w:val="22"/>
        </w:rPr>
        <w:t xml:space="preserve"> </w:t>
      </w:r>
      <w:r w:rsidRPr="00867212">
        <w:rPr>
          <w:rStyle w:val="Rfrenceintense"/>
          <w:rFonts w:ascii="Calibri" w:hAnsi="Calibri" w:cs="Calibri"/>
          <w:sz w:val="22"/>
          <w:szCs w:val="22"/>
        </w:rPr>
        <w:t>Orthographier les formes verbales du français. Quelle persistance des erreurs chez les étudiants</w:t>
      </w:r>
      <w:r w:rsidR="006E6B3C">
        <w:rPr>
          <w:rStyle w:val="Rfrenceintense"/>
          <w:rFonts w:ascii="Calibri" w:hAnsi="Calibri" w:cs="Calibri"/>
          <w:sz w:val="22"/>
          <w:szCs w:val="22"/>
        </w:rPr>
        <w:t> ?</w:t>
      </w:r>
      <w:r w:rsidRPr="00867212">
        <w:rPr>
          <w:rStyle w:val="Rfrenceintense"/>
          <w:rFonts w:ascii="Calibri" w:hAnsi="Calibri" w:cs="Calibri"/>
          <w:sz w:val="22"/>
          <w:szCs w:val="22"/>
        </w:rPr>
        <w:t xml:space="preserve"> </w:t>
      </w:r>
      <w:r w:rsidRPr="002D1EAB">
        <w:rPr>
          <w:rStyle w:val="Rfrenceintense"/>
          <w:rFonts w:ascii="Calibri" w:hAnsi="Calibri" w:cs="Calibri"/>
          <w:i/>
          <w:iCs/>
          <w:sz w:val="22"/>
          <w:szCs w:val="22"/>
        </w:rPr>
        <w:t>Langue française</w:t>
      </w:r>
      <w:r w:rsidRPr="00867212">
        <w:rPr>
          <w:rStyle w:val="Rfrenceintense"/>
          <w:rFonts w:ascii="Calibri" w:hAnsi="Calibri" w:cs="Calibri"/>
          <w:sz w:val="22"/>
          <w:szCs w:val="22"/>
        </w:rPr>
        <w:t xml:space="preserve">, </w:t>
      </w:r>
      <w:r w:rsidRPr="002D1EAB">
        <w:rPr>
          <w:rStyle w:val="Rfrenceintense"/>
          <w:rFonts w:ascii="Calibri" w:hAnsi="Calibri" w:cs="Calibri"/>
          <w:i/>
          <w:iCs/>
          <w:sz w:val="22"/>
          <w:szCs w:val="22"/>
        </w:rPr>
        <w:t>211</w:t>
      </w:r>
      <w:r w:rsidRPr="00867212">
        <w:rPr>
          <w:rStyle w:val="Rfrenceintense"/>
          <w:rFonts w:ascii="Calibri" w:hAnsi="Calibri" w:cs="Calibri"/>
          <w:sz w:val="22"/>
          <w:szCs w:val="22"/>
        </w:rPr>
        <w:t>, 67-81</w:t>
      </w:r>
      <w:r w:rsidR="002D1EAB">
        <w:rPr>
          <w:rStyle w:val="Rfrenceintense"/>
          <w:rFonts w:ascii="Calibri" w:hAnsi="Calibri" w:cs="Calibri"/>
          <w:sz w:val="22"/>
          <w:szCs w:val="22"/>
        </w:rPr>
        <w:t>.</w:t>
      </w:r>
    </w:p>
    <w:p w14:paraId="327FB85A" w14:textId="3AEBE28D" w:rsidR="003F4B2C" w:rsidRDefault="00867212" w:rsidP="00867212">
      <w:pPr>
        <w:spacing w:before="120"/>
        <w:jc w:val="both"/>
        <w:rPr>
          <w:rStyle w:val="Rfrenceintense"/>
          <w:rFonts w:ascii="Calibri" w:hAnsi="Calibri" w:cs="Calibri"/>
          <w:sz w:val="22"/>
          <w:szCs w:val="22"/>
        </w:rPr>
      </w:pPr>
      <w:r w:rsidRPr="00867212">
        <w:rPr>
          <w:rStyle w:val="Rfrenceintense"/>
          <w:rFonts w:ascii="Calibri" w:hAnsi="Calibri" w:cs="Calibri"/>
          <w:sz w:val="22"/>
          <w:szCs w:val="22"/>
        </w:rPr>
        <w:t>David, J. (2022). Les adjectifs entre syntaxe et sémantique dans les grammaires de formation en francophonie</w:t>
      </w:r>
      <w:r w:rsidR="00AC2A82">
        <w:rPr>
          <w:rStyle w:val="Rfrenceintense"/>
          <w:rFonts w:ascii="Calibri" w:hAnsi="Calibri" w:cs="Calibri"/>
          <w:sz w:val="22"/>
          <w:szCs w:val="22"/>
        </w:rPr>
        <w:t>.</w:t>
      </w:r>
      <w:r w:rsidRPr="00867212">
        <w:rPr>
          <w:rStyle w:val="Rfrenceintense"/>
          <w:rFonts w:ascii="Calibri" w:hAnsi="Calibri" w:cs="Calibri"/>
          <w:sz w:val="22"/>
          <w:szCs w:val="22"/>
        </w:rPr>
        <w:t xml:space="preserve"> </w:t>
      </w:r>
      <w:r w:rsidRPr="002D1EAB">
        <w:rPr>
          <w:rStyle w:val="Rfrenceintense"/>
          <w:rFonts w:ascii="Calibri" w:hAnsi="Calibri" w:cs="Calibri"/>
          <w:i/>
          <w:iCs/>
          <w:sz w:val="22"/>
          <w:szCs w:val="22"/>
        </w:rPr>
        <w:t>Le Langage et l’homme</w:t>
      </w:r>
      <w:r w:rsidRPr="00867212">
        <w:rPr>
          <w:rStyle w:val="Rfrenceintense"/>
          <w:rFonts w:ascii="Calibri" w:hAnsi="Calibri" w:cs="Calibri"/>
          <w:sz w:val="22"/>
          <w:szCs w:val="22"/>
        </w:rPr>
        <w:t xml:space="preserve">, </w:t>
      </w:r>
      <w:r w:rsidRPr="002D1EAB">
        <w:rPr>
          <w:rStyle w:val="Rfrenceintense"/>
          <w:rFonts w:ascii="Calibri" w:hAnsi="Calibri" w:cs="Calibri"/>
          <w:i/>
          <w:iCs/>
          <w:sz w:val="22"/>
          <w:szCs w:val="22"/>
        </w:rPr>
        <w:t>57</w:t>
      </w:r>
      <w:r w:rsidRPr="00867212">
        <w:rPr>
          <w:rStyle w:val="Rfrenceintense"/>
          <w:rFonts w:ascii="Calibri" w:hAnsi="Calibri" w:cs="Calibri"/>
          <w:sz w:val="22"/>
          <w:szCs w:val="22"/>
        </w:rPr>
        <w:t>(1), 91-111</w:t>
      </w:r>
      <w:r w:rsidR="002D1EAB">
        <w:rPr>
          <w:rStyle w:val="Rfrenceintense"/>
          <w:rFonts w:ascii="Calibri" w:hAnsi="Calibri" w:cs="Calibri"/>
          <w:sz w:val="22"/>
          <w:szCs w:val="22"/>
        </w:rPr>
        <w:t>.</w:t>
      </w:r>
    </w:p>
    <w:p w14:paraId="3D349F9A" w14:textId="692E31DE" w:rsidR="00020CED" w:rsidRPr="00867212" w:rsidRDefault="00020CED" w:rsidP="00020CED">
      <w:pPr>
        <w:spacing w:before="120"/>
        <w:rPr>
          <w:rStyle w:val="Rfrenceintense"/>
          <w:rFonts w:ascii="Calibri" w:hAnsi="Calibri" w:cs="Calibri"/>
          <w:sz w:val="22"/>
          <w:szCs w:val="22"/>
        </w:rPr>
      </w:pPr>
      <w:r w:rsidRPr="00BD7F72">
        <w:rPr>
          <w:rStyle w:val="Rfrenceintense"/>
          <w:rFonts w:ascii="Calibri" w:hAnsi="Calibri" w:cs="Calibri"/>
          <w:sz w:val="22"/>
          <w:szCs w:val="22"/>
        </w:rPr>
        <w:t>David, J. (2024). Analyse conjointe de brouillons d’élèves et d’explications métagraphiques</w:t>
      </w:r>
      <w:r>
        <w:rPr>
          <w:rStyle w:val="Rfrenceintense"/>
          <w:rFonts w:ascii="Calibri" w:hAnsi="Calibri" w:cs="Calibri"/>
          <w:sz w:val="22"/>
          <w:szCs w:val="22"/>
        </w:rPr>
        <w:t> :</w:t>
      </w:r>
      <w:r w:rsidRPr="00BD7F72">
        <w:rPr>
          <w:rStyle w:val="Rfrenceintense"/>
          <w:rFonts w:ascii="Calibri" w:hAnsi="Calibri" w:cs="Calibri"/>
          <w:sz w:val="22"/>
          <w:szCs w:val="22"/>
        </w:rPr>
        <w:t xml:space="preserve"> comment renouveler la production d’écrits au primaire</w:t>
      </w:r>
      <w:r w:rsidR="00F42D16">
        <w:rPr>
          <w:rStyle w:val="Rfrenceintense"/>
          <w:rFonts w:ascii="Calibri" w:hAnsi="Calibri" w:cs="Calibri"/>
          <w:sz w:val="22"/>
          <w:szCs w:val="22"/>
        </w:rPr>
        <w:t> ?</w:t>
      </w:r>
      <w:r w:rsidRPr="00BD7F72">
        <w:rPr>
          <w:rStyle w:val="Rfrenceintense"/>
          <w:rFonts w:ascii="Calibri" w:hAnsi="Calibri" w:cs="Calibri"/>
          <w:sz w:val="22"/>
          <w:szCs w:val="22"/>
        </w:rPr>
        <w:t xml:space="preserve"> </w:t>
      </w:r>
      <w:r w:rsidRPr="00BD7F72">
        <w:rPr>
          <w:rStyle w:val="Rfrenceintense"/>
          <w:rFonts w:ascii="Calibri" w:hAnsi="Calibri" w:cs="Calibri"/>
          <w:i/>
          <w:iCs/>
          <w:sz w:val="22"/>
          <w:szCs w:val="22"/>
        </w:rPr>
        <w:t>La Lettre de l’AIRDF</w:t>
      </w:r>
      <w:r w:rsidRPr="00BD7F72">
        <w:rPr>
          <w:rStyle w:val="Rfrenceintense"/>
          <w:rFonts w:ascii="Calibri" w:hAnsi="Calibri" w:cs="Calibri"/>
          <w:sz w:val="22"/>
          <w:szCs w:val="22"/>
        </w:rPr>
        <w:t xml:space="preserve">, </w:t>
      </w:r>
      <w:r w:rsidRPr="00BD7F72">
        <w:rPr>
          <w:rStyle w:val="Rfrenceintense"/>
          <w:rFonts w:ascii="Calibri" w:hAnsi="Calibri" w:cs="Calibri"/>
          <w:i/>
          <w:iCs/>
          <w:sz w:val="22"/>
          <w:szCs w:val="22"/>
        </w:rPr>
        <w:t>73</w:t>
      </w:r>
      <w:r w:rsidRPr="00BD7F72">
        <w:rPr>
          <w:rStyle w:val="Rfrenceintense"/>
          <w:rFonts w:ascii="Calibri" w:hAnsi="Calibri" w:cs="Calibri"/>
          <w:sz w:val="22"/>
          <w:szCs w:val="22"/>
        </w:rPr>
        <w:t>, 32-38</w:t>
      </w:r>
      <w:r>
        <w:rPr>
          <w:rStyle w:val="Rfrenceintense"/>
          <w:rFonts w:ascii="Calibri" w:hAnsi="Calibri" w:cs="Calibri"/>
          <w:sz w:val="22"/>
          <w:szCs w:val="22"/>
        </w:rPr>
        <w:t>.</w:t>
      </w:r>
    </w:p>
    <w:p w14:paraId="0DA6D801" w14:textId="2C3C038A" w:rsidR="00F81CB2" w:rsidRDefault="00F81CB2" w:rsidP="00867212">
      <w:pPr>
        <w:spacing w:before="120"/>
        <w:jc w:val="both"/>
        <w:rPr>
          <w:rStyle w:val="Rfrenceintense"/>
          <w:rFonts w:ascii="Calibri" w:hAnsi="Calibri" w:cs="Calibri"/>
          <w:sz w:val="22"/>
          <w:szCs w:val="22"/>
        </w:rPr>
      </w:pPr>
      <w:r w:rsidRPr="00F81CB2">
        <w:rPr>
          <w:rStyle w:val="Rfrenceintense"/>
          <w:rFonts w:ascii="Calibri" w:hAnsi="Calibri" w:cs="Calibri"/>
          <w:sz w:val="22"/>
          <w:szCs w:val="22"/>
        </w:rPr>
        <w:t>David, J. (2025). Catégorisation du nombre et expression de la pluralité</w:t>
      </w:r>
      <w:r w:rsidR="005E7710">
        <w:rPr>
          <w:rStyle w:val="Rfrenceintense"/>
          <w:rFonts w:ascii="Calibri" w:hAnsi="Calibri" w:cs="Calibri"/>
          <w:sz w:val="22"/>
          <w:szCs w:val="22"/>
        </w:rPr>
        <w:t> </w:t>
      </w:r>
      <w:r w:rsidRPr="00F81CB2">
        <w:rPr>
          <w:rStyle w:val="Rfrenceintense"/>
          <w:rFonts w:ascii="Calibri" w:hAnsi="Calibri" w:cs="Calibri"/>
          <w:sz w:val="22"/>
          <w:szCs w:val="22"/>
        </w:rPr>
        <w:t xml:space="preserve">: approches acquisitionnelle et linguistique. Dans F. Neveu &amp; D. Pasques (éds), </w:t>
      </w:r>
      <w:r w:rsidRPr="00F81CB2">
        <w:rPr>
          <w:rStyle w:val="Rfrenceintense"/>
          <w:rFonts w:ascii="Calibri" w:hAnsi="Calibri" w:cs="Calibri"/>
          <w:i/>
          <w:iCs/>
          <w:sz w:val="22"/>
          <w:szCs w:val="22"/>
        </w:rPr>
        <w:t>La Catégorie du nombre. Langues romanes et langues germaniques en dialogue</w:t>
      </w:r>
      <w:r w:rsidRPr="00F81CB2">
        <w:rPr>
          <w:rStyle w:val="Rfrenceintense"/>
          <w:rFonts w:ascii="Calibri" w:hAnsi="Calibri" w:cs="Calibri"/>
          <w:sz w:val="22"/>
          <w:szCs w:val="22"/>
        </w:rPr>
        <w:t xml:space="preserve"> (pp. 417-434). De Gruyter.</w:t>
      </w:r>
    </w:p>
    <w:p w14:paraId="17F9E78F" w14:textId="77777777" w:rsidR="00867212" w:rsidRPr="00435F28" w:rsidRDefault="00867212" w:rsidP="00867212">
      <w:pPr>
        <w:spacing w:before="120"/>
        <w:jc w:val="both"/>
        <w:rPr>
          <w:rStyle w:val="Rfrenceintense"/>
          <w:rFonts w:ascii="Calibri" w:hAnsi="Calibri" w:cs="Calibri"/>
          <w:sz w:val="20"/>
        </w:rPr>
      </w:pPr>
    </w:p>
    <w:p w14:paraId="68D01655" w14:textId="77777777" w:rsidR="006512D3" w:rsidRPr="00435F28" w:rsidRDefault="006512D3" w:rsidP="006512D3">
      <w:pPr>
        <w:jc w:val="both"/>
        <w:rPr>
          <w:rFonts w:ascii="Calibri" w:hAnsi="Calibri" w:cs="Calibri"/>
          <w:b/>
          <w:sz w:val="22"/>
          <w:szCs w:val="22"/>
        </w:rPr>
      </w:pPr>
      <w:r w:rsidRPr="00435F28">
        <w:rPr>
          <w:rFonts w:ascii="Calibri" w:hAnsi="Calibri" w:cs="Calibri"/>
          <w:b/>
          <w:i/>
          <w:sz w:val="22"/>
          <w:szCs w:val="22"/>
        </w:rPr>
        <w:t>Coordonnées professionnelles</w:t>
      </w:r>
      <w:r w:rsidRPr="00435F28">
        <w:rPr>
          <w:rFonts w:ascii="Calibri" w:hAnsi="Calibri" w:cs="Calibri"/>
          <w:b/>
          <w:sz w:val="22"/>
          <w:szCs w:val="22"/>
        </w:rPr>
        <w:t> :</w:t>
      </w:r>
    </w:p>
    <w:p w14:paraId="11F59937" w14:textId="32329EA8" w:rsidR="006512D3" w:rsidRPr="00435F28" w:rsidRDefault="00AC2A82" w:rsidP="00C64334">
      <w:pPr>
        <w:rPr>
          <w:rFonts w:ascii="Calibri" w:hAnsi="Calibri" w:cs="Calibri"/>
          <w:bCs/>
          <w:noProof/>
          <w:color w:val="auto"/>
          <w:sz w:val="22"/>
          <w:szCs w:val="22"/>
        </w:rPr>
      </w:pPr>
      <w:r>
        <w:rPr>
          <w:rFonts w:ascii="Calibri" w:hAnsi="Calibri" w:cs="Calibri"/>
          <w:bCs/>
          <w:noProof/>
          <w:color w:val="auto"/>
          <w:sz w:val="22"/>
          <w:szCs w:val="22"/>
        </w:rPr>
        <w:t xml:space="preserve">CY </w:t>
      </w:r>
      <w:r w:rsidRPr="00435F28">
        <w:rPr>
          <w:rFonts w:ascii="Calibri" w:hAnsi="Calibri" w:cs="Calibri"/>
          <w:bCs/>
          <w:noProof/>
          <w:color w:val="auto"/>
          <w:sz w:val="22"/>
          <w:szCs w:val="22"/>
        </w:rPr>
        <w:t xml:space="preserve">CERGY </w:t>
      </w:r>
      <w:r>
        <w:rPr>
          <w:rFonts w:ascii="Calibri" w:hAnsi="Calibri" w:cs="Calibri"/>
          <w:bCs/>
          <w:noProof/>
          <w:color w:val="auto"/>
          <w:sz w:val="22"/>
          <w:szCs w:val="22"/>
        </w:rPr>
        <w:t xml:space="preserve">PARIS </w:t>
      </w:r>
      <w:r w:rsidRPr="00435F28">
        <w:rPr>
          <w:rFonts w:ascii="Calibri" w:hAnsi="Calibri" w:cs="Calibri"/>
          <w:bCs/>
          <w:noProof/>
          <w:color w:val="auto"/>
          <w:sz w:val="22"/>
          <w:szCs w:val="22"/>
        </w:rPr>
        <w:t>UNIVERSITÉ</w:t>
      </w:r>
    </w:p>
    <w:p w14:paraId="243AFAC9" w14:textId="77777777" w:rsidR="00C64334" w:rsidRDefault="00C64334" w:rsidP="006512D3">
      <w:pPr>
        <w:rPr>
          <w:rFonts w:ascii="Calibri" w:hAnsi="Calibri" w:cs="Calibri"/>
          <w:bCs/>
          <w:noProof/>
          <w:color w:val="auto"/>
          <w:sz w:val="22"/>
          <w:szCs w:val="22"/>
        </w:rPr>
      </w:pPr>
      <w:r>
        <w:rPr>
          <w:rFonts w:ascii="Calibri" w:hAnsi="Calibri" w:cs="Calibri"/>
          <w:bCs/>
          <w:noProof/>
          <w:color w:val="auto"/>
          <w:sz w:val="22"/>
          <w:szCs w:val="22"/>
        </w:rPr>
        <w:t>Site les Chênes 2</w:t>
      </w:r>
    </w:p>
    <w:p w14:paraId="05B3AF5D" w14:textId="77777777" w:rsidR="00C64334" w:rsidRPr="00435F28" w:rsidRDefault="00C64334" w:rsidP="006512D3">
      <w:pPr>
        <w:rPr>
          <w:rFonts w:ascii="Calibri" w:hAnsi="Calibri" w:cs="Calibri"/>
          <w:bCs/>
          <w:noProof/>
          <w:color w:val="auto"/>
          <w:sz w:val="22"/>
          <w:szCs w:val="22"/>
        </w:rPr>
      </w:pPr>
      <w:r>
        <w:rPr>
          <w:rFonts w:ascii="Calibri" w:hAnsi="Calibri" w:cs="Calibri"/>
          <w:bCs/>
          <w:noProof/>
          <w:color w:val="auto"/>
          <w:sz w:val="22"/>
          <w:szCs w:val="22"/>
        </w:rPr>
        <w:t>33 boulevard du Port</w:t>
      </w:r>
    </w:p>
    <w:p w14:paraId="595B3B0E" w14:textId="5B372E4F" w:rsidR="006512D3" w:rsidRPr="00435F28" w:rsidRDefault="006512D3" w:rsidP="006512D3">
      <w:pPr>
        <w:rPr>
          <w:rFonts w:ascii="Calibri" w:hAnsi="Calibri" w:cs="Calibri"/>
          <w:bCs/>
          <w:noProof/>
          <w:sz w:val="22"/>
          <w:szCs w:val="22"/>
        </w:rPr>
      </w:pPr>
      <w:r w:rsidRPr="00435F28">
        <w:rPr>
          <w:rFonts w:ascii="Calibri" w:hAnsi="Calibri" w:cs="Calibri"/>
          <w:bCs/>
          <w:noProof/>
          <w:color w:val="auto"/>
          <w:sz w:val="22"/>
          <w:szCs w:val="22"/>
        </w:rPr>
        <w:t xml:space="preserve">95011 </w:t>
      </w:r>
      <w:r w:rsidR="00AC2A82" w:rsidRPr="00435F28">
        <w:rPr>
          <w:rFonts w:ascii="Calibri" w:hAnsi="Calibri" w:cs="Calibri"/>
          <w:bCs/>
          <w:noProof/>
          <w:color w:val="auto"/>
          <w:sz w:val="22"/>
          <w:szCs w:val="22"/>
        </w:rPr>
        <w:t>CERGY-PONTOISE</w:t>
      </w:r>
      <w:r w:rsidRPr="00435F28">
        <w:rPr>
          <w:rFonts w:ascii="Calibri" w:hAnsi="Calibri" w:cs="Calibri"/>
          <w:bCs/>
          <w:noProof/>
          <w:color w:val="auto"/>
          <w:sz w:val="22"/>
          <w:szCs w:val="22"/>
        </w:rPr>
        <w:t xml:space="preserve">, </w:t>
      </w:r>
      <w:r w:rsidRPr="00435F28">
        <w:rPr>
          <w:rFonts w:ascii="Calibri" w:hAnsi="Calibri" w:cs="Calibri"/>
          <w:bCs/>
          <w:noProof/>
          <w:sz w:val="22"/>
          <w:szCs w:val="22"/>
        </w:rPr>
        <w:t>France</w:t>
      </w:r>
    </w:p>
    <w:p w14:paraId="3219177C" w14:textId="54459C30" w:rsidR="006512D3" w:rsidRPr="00435F28" w:rsidRDefault="006512D3" w:rsidP="006512D3">
      <w:pPr>
        <w:rPr>
          <w:rFonts w:ascii="Calibri" w:hAnsi="Calibri" w:cs="Calibri"/>
          <w:noProof/>
          <w:color w:val="auto"/>
          <w:sz w:val="22"/>
          <w:szCs w:val="22"/>
        </w:rPr>
      </w:pPr>
      <w:r w:rsidRPr="00435F28">
        <w:rPr>
          <w:rFonts w:ascii="Calibri" w:hAnsi="Calibri" w:cs="Calibri"/>
          <w:bCs/>
          <w:noProof/>
          <w:sz w:val="22"/>
          <w:szCs w:val="22"/>
        </w:rPr>
        <w:t xml:space="preserve">Courriel : </w:t>
      </w:r>
      <w:hyperlink r:id="rId7" w:history="1">
        <w:r w:rsidR="00AC2A82" w:rsidRPr="00D264BA">
          <w:rPr>
            <w:rStyle w:val="Lienhypertexte"/>
            <w:rFonts w:ascii="Calibri" w:hAnsi="Calibri" w:cs="Calibri"/>
            <w:bCs/>
            <w:noProof/>
            <w:sz w:val="22"/>
            <w:szCs w:val="22"/>
          </w:rPr>
          <w:t>jacques.david@cyu.fr</w:t>
        </w:r>
      </w:hyperlink>
    </w:p>
    <w:p w14:paraId="07A6AFE4" w14:textId="77777777" w:rsidR="008F37AD" w:rsidRPr="00435F28" w:rsidRDefault="008F37AD" w:rsidP="006512D3">
      <w:pPr>
        <w:jc w:val="both"/>
        <w:rPr>
          <w:rFonts w:ascii="Calibri" w:hAnsi="Calibri" w:cs="Calibri"/>
          <w:noProof/>
          <w:color w:val="auto"/>
          <w:sz w:val="22"/>
          <w:szCs w:val="22"/>
        </w:rPr>
      </w:pPr>
    </w:p>
    <w:sectPr w:rsidR="008F37AD" w:rsidRPr="00435F28" w:rsidSect="00792568">
      <w:pgSz w:w="11907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15C"/>
    <w:multiLevelType w:val="hybridMultilevel"/>
    <w:tmpl w:val="9D4C0542"/>
    <w:lvl w:ilvl="0" w:tplc="ABC881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F597A"/>
    <w:multiLevelType w:val="hybridMultilevel"/>
    <w:tmpl w:val="C0A03530"/>
    <w:lvl w:ilvl="0" w:tplc="4C8ACF8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74021"/>
    <w:multiLevelType w:val="hybridMultilevel"/>
    <w:tmpl w:val="061841C4"/>
    <w:lvl w:ilvl="0" w:tplc="868AE0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44583"/>
    <w:multiLevelType w:val="hybridMultilevel"/>
    <w:tmpl w:val="91EA6C4A"/>
    <w:lvl w:ilvl="0" w:tplc="9FF4F96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31752"/>
    <w:multiLevelType w:val="hybridMultilevel"/>
    <w:tmpl w:val="B29A7292"/>
    <w:lvl w:ilvl="0" w:tplc="868AE0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444726"/>
    <w:multiLevelType w:val="hybridMultilevel"/>
    <w:tmpl w:val="2FBEF0C4"/>
    <w:lvl w:ilvl="0" w:tplc="4C8ACF8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17649"/>
    <w:multiLevelType w:val="hybridMultilevel"/>
    <w:tmpl w:val="33D49360"/>
    <w:lvl w:ilvl="0" w:tplc="868AE0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455D24"/>
    <w:multiLevelType w:val="hybridMultilevel"/>
    <w:tmpl w:val="F182B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8022">
    <w:abstractNumId w:val="0"/>
  </w:num>
  <w:num w:numId="2" w16cid:durableId="413741922">
    <w:abstractNumId w:val="3"/>
  </w:num>
  <w:num w:numId="3" w16cid:durableId="74323901">
    <w:abstractNumId w:val="2"/>
  </w:num>
  <w:num w:numId="4" w16cid:durableId="1832595211">
    <w:abstractNumId w:val="7"/>
  </w:num>
  <w:num w:numId="5" w16cid:durableId="1769034292">
    <w:abstractNumId w:val="4"/>
  </w:num>
  <w:num w:numId="6" w16cid:durableId="1613390850">
    <w:abstractNumId w:val="5"/>
  </w:num>
  <w:num w:numId="7" w16cid:durableId="1720081732">
    <w:abstractNumId w:val="1"/>
  </w:num>
  <w:num w:numId="8" w16cid:durableId="1395354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71"/>
    <w:rsid w:val="00016E1D"/>
    <w:rsid w:val="00020CED"/>
    <w:rsid w:val="0004380B"/>
    <w:rsid w:val="00157383"/>
    <w:rsid w:val="001611A9"/>
    <w:rsid w:val="002149A5"/>
    <w:rsid w:val="00227A55"/>
    <w:rsid w:val="002D1EAB"/>
    <w:rsid w:val="00313F51"/>
    <w:rsid w:val="003F4B2C"/>
    <w:rsid w:val="00405780"/>
    <w:rsid w:val="00435F28"/>
    <w:rsid w:val="0044716B"/>
    <w:rsid w:val="00491978"/>
    <w:rsid w:val="004E4B71"/>
    <w:rsid w:val="004E4EB1"/>
    <w:rsid w:val="00512C89"/>
    <w:rsid w:val="005E7710"/>
    <w:rsid w:val="006512D3"/>
    <w:rsid w:val="00696F17"/>
    <w:rsid w:val="006C191A"/>
    <w:rsid w:val="006E6B3C"/>
    <w:rsid w:val="00714E9D"/>
    <w:rsid w:val="00722169"/>
    <w:rsid w:val="00726D46"/>
    <w:rsid w:val="00780B46"/>
    <w:rsid w:val="0079049A"/>
    <w:rsid w:val="00792568"/>
    <w:rsid w:val="007E73F8"/>
    <w:rsid w:val="00811E7C"/>
    <w:rsid w:val="008356F2"/>
    <w:rsid w:val="00867212"/>
    <w:rsid w:val="00893102"/>
    <w:rsid w:val="008A41ED"/>
    <w:rsid w:val="008F37AD"/>
    <w:rsid w:val="009C79BB"/>
    <w:rsid w:val="00A10778"/>
    <w:rsid w:val="00A35E71"/>
    <w:rsid w:val="00A81F34"/>
    <w:rsid w:val="00AC2A82"/>
    <w:rsid w:val="00BD7F72"/>
    <w:rsid w:val="00C14AAB"/>
    <w:rsid w:val="00C64334"/>
    <w:rsid w:val="00C64365"/>
    <w:rsid w:val="00C751FE"/>
    <w:rsid w:val="00D85026"/>
    <w:rsid w:val="00D94B1E"/>
    <w:rsid w:val="00DA641F"/>
    <w:rsid w:val="00E91B05"/>
    <w:rsid w:val="00EC5919"/>
    <w:rsid w:val="00F32ADA"/>
    <w:rsid w:val="00F42D16"/>
    <w:rsid w:val="00F81CB2"/>
    <w:rsid w:val="00F9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4DFA0"/>
  <w15:chartTrackingRefBased/>
  <w15:docId w15:val="{41A823E7-74E4-4A16-8CEE-8BE871C1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</w:style>
  <w:style w:type="paragraph" w:styleId="Adresseexpditeur">
    <w:name w:val="envelope return"/>
    <w:basedOn w:val="Normal"/>
    <w:semiHidden/>
    <w:rPr>
      <w:sz w:val="22"/>
    </w:rPr>
  </w:style>
  <w:style w:type="paragraph" w:styleId="Corpsdetexte">
    <w:name w:val="Body Text"/>
    <w:basedOn w:val="Normal"/>
    <w:semiHidden/>
    <w:rPr>
      <w:caps/>
      <w:color w:val="auto"/>
      <w:spacing w:val="50"/>
    </w:rPr>
  </w:style>
  <w:style w:type="paragraph" w:styleId="Corpsdetexte3">
    <w:name w:val="Body Text 3"/>
    <w:basedOn w:val="Normal"/>
    <w:semiHidden/>
    <w:pPr>
      <w:overflowPunct/>
      <w:adjustRightInd/>
      <w:textAlignment w:val="auto"/>
    </w:pPr>
    <w:rPr>
      <w:b/>
      <w:bCs/>
      <w:color w:val="auto"/>
      <w:szCs w:val="24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Accentuation">
    <w:name w:val="Emphasis"/>
    <w:aliases w:val="Légende Lang"/>
    <w:basedOn w:val="Policepardfaut"/>
    <w:qFormat/>
    <w:rPr>
      <w:i/>
      <w:iCs/>
    </w:rPr>
  </w:style>
  <w:style w:type="paragraph" w:styleId="Corpsdetexte2">
    <w:name w:val="Body Text 2"/>
    <w:basedOn w:val="Normal"/>
    <w:semiHidden/>
    <w:pPr>
      <w:spacing w:before="120"/>
    </w:pPr>
    <w:rPr>
      <w:sz w:val="24"/>
    </w:rPr>
  </w:style>
  <w:style w:type="character" w:styleId="Rfrenceintense">
    <w:name w:val="Intense Reference"/>
    <w:uiPriority w:val="32"/>
    <w:qFormat/>
    <w:rsid w:val="003F4B2C"/>
    <w:rPr>
      <w:rFonts w:ascii="Cambria" w:hAnsi="Cambria"/>
      <w:sz w:val="24"/>
    </w:rPr>
  </w:style>
  <w:style w:type="character" w:styleId="Titredulivre">
    <w:name w:val="Book Title"/>
    <w:uiPriority w:val="33"/>
    <w:qFormat/>
    <w:rsid w:val="0004380B"/>
    <w:rPr>
      <w:rFonts w:ascii="Calibri" w:hAnsi="Calibri" w:cs="Calibri"/>
      <w:b/>
      <w:sz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811E7C"/>
    <w:pPr>
      <w:spacing w:before="120"/>
      <w:jc w:val="both"/>
    </w:pPr>
    <w:rPr>
      <w:rFonts w:ascii="Cambria" w:hAnsi="Cambria"/>
      <w:sz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4716B"/>
    <w:rPr>
      <w:rFonts w:ascii="Cambria" w:hAnsi="Cambria"/>
      <w:color w:val="000000"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AC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ques.david@cy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Jacques DAVID						Eragny, le 24 septembre 1997</vt:lpstr>
    </vt:vector>
  </TitlesOfParts>
  <Company> </Company>
  <LinksUpToDate>false</LinksUpToDate>
  <CharactersWithSpaces>1727</CharactersWithSpaces>
  <SharedDoc>false</SharedDoc>
  <HLinks>
    <vt:vector size="6" baseType="variant">
      <vt:variant>
        <vt:i4>6291544</vt:i4>
      </vt:variant>
      <vt:variant>
        <vt:i4>0</vt:i4>
      </vt:variant>
      <vt:variant>
        <vt:i4>0</vt:i4>
      </vt:variant>
      <vt:variant>
        <vt:i4>5</vt:i4>
      </vt:variant>
      <vt:variant>
        <vt:lpwstr>mailto:jacques.david@u-cergy.fr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DAVID						Eragny, le 24 septembre 1997</dc:title>
  <dc:subject/>
  <dc:creator>Jacques DAVID</dc:creator>
  <cp:keywords/>
  <cp:lastModifiedBy>Jacques DAVID</cp:lastModifiedBy>
  <cp:revision>4</cp:revision>
  <cp:lastPrinted>2000-01-17T15:37:00Z</cp:lastPrinted>
  <dcterms:created xsi:type="dcterms:W3CDTF">2026-01-29T18:25:00Z</dcterms:created>
  <dcterms:modified xsi:type="dcterms:W3CDTF">2026-02-18T13:40:00Z</dcterms:modified>
</cp:coreProperties>
</file>